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A6F20" w14:textId="77777777" w:rsidR="00572A3F" w:rsidRPr="00CA3283" w:rsidRDefault="00CA3283">
      <w:pPr>
        <w:spacing w:after="0" w:line="240" w:lineRule="auto"/>
        <w:jc w:val="center"/>
        <w:rPr>
          <w:sz w:val="28"/>
          <w:szCs w:val="28"/>
        </w:rPr>
      </w:pPr>
      <w:r w:rsidRPr="00CA3283">
        <w:rPr>
          <w:b/>
          <w:sz w:val="28"/>
          <w:szCs w:val="28"/>
        </w:rPr>
        <w:t>PHỤ LỤC</w:t>
      </w:r>
    </w:p>
    <w:p w14:paraId="5DF5E3EF" w14:textId="77777777" w:rsidR="00572A3F" w:rsidRPr="00CA3283" w:rsidRDefault="00CA3283">
      <w:pPr>
        <w:spacing w:after="20" w:line="240" w:lineRule="auto"/>
        <w:jc w:val="center"/>
        <w:rPr>
          <w:sz w:val="28"/>
          <w:szCs w:val="28"/>
        </w:rPr>
      </w:pPr>
      <w:r w:rsidRPr="00CA3283">
        <w:rPr>
          <w:b/>
          <w:sz w:val="28"/>
          <w:szCs w:val="28"/>
        </w:rPr>
        <w:t>ĐỐI TƯỢNG, ĐIỀU KIỆN, HỒ SƠ VÀ TỔ CHỨC TUYỂN SINH</w:t>
      </w:r>
    </w:p>
    <w:p w14:paraId="3D362257" w14:textId="77777777" w:rsidR="00572A3F" w:rsidRPr="00CA3283" w:rsidRDefault="00CA3283">
      <w:pPr>
        <w:spacing w:after="20" w:line="240" w:lineRule="auto"/>
        <w:jc w:val="center"/>
        <w:rPr>
          <w:sz w:val="28"/>
          <w:szCs w:val="28"/>
        </w:rPr>
      </w:pPr>
      <w:r w:rsidRPr="00CA3283">
        <w:rPr>
          <w:b/>
          <w:sz w:val="28"/>
          <w:szCs w:val="28"/>
        </w:rPr>
        <w:t>ĐÀO TẠO TRÌNH ĐỘ TIẾN SĨ NĂM 2026</w:t>
      </w:r>
    </w:p>
    <w:p w14:paraId="60D02744" w14:textId="77777777" w:rsidR="00572A3F" w:rsidRPr="00CA3283" w:rsidRDefault="00CA3283">
      <w:pPr>
        <w:spacing w:after="120" w:line="240" w:lineRule="auto"/>
        <w:jc w:val="center"/>
        <w:rPr>
          <w:sz w:val="28"/>
          <w:szCs w:val="28"/>
        </w:rPr>
      </w:pPr>
      <w:r w:rsidRPr="00CA3283">
        <w:rPr>
          <w:i/>
          <w:sz w:val="28"/>
          <w:szCs w:val="28"/>
        </w:rPr>
        <w:t>(Kèm theo Thông báo số       /TB-VĐCKS ngày ..... tháng 10 năm 2026 của Viện Khoa học Địa chất và Khoáng sản)</w:t>
      </w:r>
    </w:p>
    <w:p w14:paraId="2C7F365E" w14:textId="77777777" w:rsidR="00572A3F" w:rsidRPr="00CA3283" w:rsidRDefault="00CA3283" w:rsidP="00CA3283">
      <w:pPr>
        <w:spacing w:before="80" w:after="80" w:line="240" w:lineRule="auto"/>
        <w:ind w:firstLine="709"/>
        <w:rPr>
          <w:szCs w:val="26"/>
        </w:rPr>
      </w:pPr>
      <w:r w:rsidRPr="00CA3283">
        <w:rPr>
          <w:b/>
          <w:szCs w:val="26"/>
        </w:rPr>
        <w:t>I. ĐỐI TƯỢNG VÀ ĐIỀU KIỆN DỰ TUYỂN</w:t>
      </w:r>
    </w:p>
    <w:p w14:paraId="275585BF" w14:textId="77777777" w:rsidR="00572A3F" w:rsidRPr="00CA3283" w:rsidRDefault="00CA3283" w:rsidP="00CA3283">
      <w:pPr>
        <w:spacing w:before="80" w:after="80" w:line="240" w:lineRule="auto"/>
        <w:ind w:firstLine="709"/>
        <w:jc w:val="both"/>
        <w:rPr>
          <w:szCs w:val="26"/>
        </w:rPr>
      </w:pPr>
      <w:r w:rsidRPr="00CA3283">
        <w:rPr>
          <w:szCs w:val="26"/>
        </w:rPr>
        <w:t>Người đăng ký dự tuyển đào tạo trình độ tiến sĩ phải đáp ứng các điều kiện sau:</w:t>
      </w:r>
    </w:p>
    <w:p w14:paraId="16F8C2D0" w14:textId="77777777" w:rsidR="00572A3F" w:rsidRPr="00CA3283" w:rsidRDefault="00CA3283" w:rsidP="00CA3283">
      <w:pPr>
        <w:spacing w:before="80" w:after="80" w:line="240" w:lineRule="auto"/>
        <w:ind w:firstLine="709"/>
        <w:jc w:val="both"/>
        <w:rPr>
          <w:szCs w:val="26"/>
        </w:rPr>
      </w:pPr>
      <w:r>
        <w:rPr>
          <w:szCs w:val="26"/>
        </w:rPr>
        <w:t>-</w:t>
      </w:r>
      <w:r w:rsidRPr="00CA3283">
        <w:rPr>
          <w:szCs w:val="26"/>
        </w:rPr>
        <w:t>Đã tốt nghiệp thạc sĩ ngành phù hợp hoặc tốt nghiệp đại học hạng giỏi trở lên ngành phù hợp với ngành đăng ký dự tuyển.</w:t>
      </w:r>
    </w:p>
    <w:p w14:paraId="6056518B" w14:textId="77777777" w:rsidR="00572A3F" w:rsidRPr="00CA3283" w:rsidRDefault="00CA3283" w:rsidP="00CA3283">
      <w:pPr>
        <w:spacing w:before="80" w:after="80" w:line="240" w:lineRule="auto"/>
        <w:ind w:firstLine="709"/>
        <w:jc w:val="both"/>
        <w:rPr>
          <w:szCs w:val="26"/>
        </w:rPr>
      </w:pPr>
      <w:r>
        <w:rPr>
          <w:szCs w:val="26"/>
        </w:rPr>
        <w:t>-</w:t>
      </w:r>
      <w:r w:rsidRPr="00CA3283">
        <w:rPr>
          <w:szCs w:val="26"/>
        </w:rPr>
        <w:t>Có kinh nghiệm nghiên cứu thể hiện qua luận văn thạc sĩ của chương trình đào tạo định hướng nghiên cứu; hoặc bài báo, báo cáo khoa học đã công bố; hoặc có thời gian công tác từ 02 năm (24 tháng) trở lên là giảng viên, nghiên cứu viên tại cơ sở đào tạo, tổ chức khoa học và công nghệ.</w:t>
      </w:r>
    </w:p>
    <w:p w14:paraId="6A83333C" w14:textId="77777777" w:rsidR="00572A3F" w:rsidRPr="00CA3283" w:rsidRDefault="00CA3283" w:rsidP="00CA3283">
      <w:pPr>
        <w:spacing w:before="80" w:after="80" w:line="240" w:lineRule="auto"/>
        <w:ind w:firstLine="709"/>
        <w:jc w:val="both"/>
        <w:rPr>
          <w:szCs w:val="26"/>
        </w:rPr>
      </w:pPr>
      <w:r>
        <w:rPr>
          <w:szCs w:val="26"/>
        </w:rPr>
        <w:t xml:space="preserve">- </w:t>
      </w:r>
      <w:r w:rsidRPr="00CA3283">
        <w:rPr>
          <w:szCs w:val="26"/>
        </w:rPr>
        <w:t>Có dự thảo đề cương nghiên cứu và dự kiến kế hoạch học tập, nghiên cứu toàn khóa.</w:t>
      </w:r>
    </w:p>
    <w:p w14:paraId="46517AA9" w14:textId="77777777" w:rsidR="00572A3F" w:rsidRPr="00CA3283" w:rsidRDefault="00CA3283" w:rsidP="00CA3283">
      <w:pPr>
        <w:spacing w:before="80" w:after="80" w:line="240" w:lineRule="auto"/>
        <w:ind w:firstLine="709"/>
        <w:jc w:val="both"/>
        <w:rPr>
          <w:szCs w:val="26"/>
        </w:rPr>
      </w:pPr>
      <w:r>
        <w:rPr>
          <w:szCs w:val="26"/>
        </w:rPr>
        <w:t xml:space="preserve">- </w:t>
      </w:r>
      <w:r w:rsidRPr="00CA3283">
        <w:rPr>
          <w:szCs w:val="26"/>
        </w:rPr>
        <w:t>Đối với người dự tuyển là công dân Việt Nam, phải có một trong các văn bằng, chứng chỉ minh chứng năng lực ngoại ngữ sau: (i) bằng tốt nghiệp đại học trở lên do cơ sở đào tạo nước ngoài, phân hiệu của cơ sở đào tạo nước ngoài tại Việt Nam hoặc cơ sở đào tạo của Việt Nam cấp cho người học toàn thời gian bằng tiếng nước ngoài; (ii) bằng tốt nghiệp đại học ngành ngôn ngữ tiếng nước ngoài do cơ sở đào tạo của Việt Nam cấp; hoặc (iii) chứng chỉ ngoại ngữ còn hiệu lực tại thời điểm đăng ký dự tuyển thuộc danh mục tại Phụ lục 2 của Thông báo này hoặc chứng chỉ khác tương đương trình độ bậc 4 theo Khung năng lực ngoại ngữ 6 bậc dùng cho Việt Nam do Bộ Giáo dục và Đào tạo công bố.</w:t>
      </w:r>
    </w:p>
    <w:p w14:paraId="3EDB7485" w14:textId="77777777" w:rsidR="00572A3F" w:rsidRPr="00CA3283" w:rsidRDefault="00CA3283" w:rsidP="00CA3283">
      <w:pPr>
        <w:spacing w:before="80" w:after="80" w:line="240" w:lineRule="auto"/>
        <w:ind w:firstLine="709"/>
        <w:jc w:val="both"/>
        <w:rPr>
          <w:szCs w:val="26"/>
        </w:rPr>
      </w:pPr>
      <w:r>
        <w:rPr>
          <w:szCs w:val="26"/>
        </w:rPr>
        <w:t xml:space="preserve">- </w:t>
      </w:r>
      <w:r w:rsidRPr="00CA3283">
        <w:rPr>
          <w:szCs w:val="26"/>
        </w:rPr>
        <w:t>Đối với người dự tuyển là công dân nước ngoài đăng ký học chương trình tiến sĩ bằng tiếng Việt, phải có chứng chỉ tiếng Việt tối thiểu bậc 4 theo Khung năng lực tiếng Việt dùng cho người nước ngoài và đáp ứng yêu cầu về ngoại ngữ thứ hai do cơ sở đào tạo quy định, trừ trường hợp được quy định khác trong Quy chế.</w:t>
      </w:r>
    </w:p>
    <w:p w14:paraId="0411E4F7" w14:textId="77777777" w:rsidR="00CA3283" w:rsidRDefault="00CA3283" w:rsidP="00CA3283">
      <w:pPr>
        <w:spacing w:before="80" w:after="80" w:line="240" w:lineRule="auto"/>
        <w:ind w:firstLine="709"/>
        <w:jc w:val="both"/>
        <w:rPr>
          <w:szCs w:val="26"/>
        </w:rPr>
      </w:pPr>
      <w:r>
        <w:rPr>
          <w:szCs w:val="26"/>
        </w:rPr>
        <w:t xml:space="preserve">- </w:t>
      </w:r>
      <w:r w:rsidRPr="00CA3283">
        <w:rPr>
          <w:szCs w:val="26"/>
        </w:rPr>
        <w:t>Cam kết thực hiện các nghĩa vụ tài chính trong quá trình đào tạo theo quy định của Viện và các quy định pháp luật có liên quan.</w:t>
      </w:r>
    </w:p>
    <w:p w14:paraId="3D89989E" w14:textId="77777777" w:rsidR="00572A3F" w:rsidRPr="00CA3283" w:rsidRDefault="00CA3283" w:rsidP="00CA3283">
      <w:pPr>
        <w:spacing w:before="80" w:after="80" w:line="240" w:lineRule="auto"/>
        <w:ind w:firstLine="709"/>
        <w:jc w:val="both"/>
        <w:rPr>
          <w:szCs w:val="26"/>
        </w:rPr>
      </w:pPr>
      <w:r w:rsidRPr="00CA3283">
        <w:rPr>
          <w:b/>
          <w:szCs w:val="26"/>
        </w:rPr>
        <w:t>II. HỒ SƠ ĐĂNG KÝ DỰ TUYỂN</w:t>
      </w:r>
    </w:p>
    <w:p w14:paraId="62B0CAC6" w14:textId="77777777" w:rsidR="00CA3283" w:rsidRDefault="00CA3283" w:rsidP="00CA3283">
      <w:pPr>
        <w:spacing w:before="80" w:after="80" w:line="240" w:lineRule="auto"/>
        <w:ind w:firstLine="709"/>
        <w:jc w:val="both"/>
        <w:rPr>
          <w:szCs w:val="26"/>
        </w:rPr>
      </w:pPr>
      <w:r w:rsidRPr="00CA3283">
        <w:rPr>
          <w:b/>
          <w:szCs w:val="26"/>
        </w:rPr>
        <w:t>1. Hồ sơ đăng ký dự tuyển gồm:</w:t>
      </w:r>
    </w:p>
    <w:p w14:paraId="336004EB" w14:textId="77777777" w:rsidR="00572A3F" w:rsidRPr="00CA3283" w:rsidRDefault="00CA3283" w:rsidP="00CA3283">
      <w:pPr>
        <w:spacing w:before="80" w:after="80" w:line="240" w:lineRule="auto"/>
        <w:ind w:firstLine="709"/>
        <w:jc w:val="both"/>
        <w:rPr>
          <w:szCs w:val="26"/>
        </w:rPr>
      </w:pPr>
      <w:r>
        <w:rPr>
          <w:szCs w:val="26"/>
        </w:rPr>
        <w:t xml:space="preserve">- </w:t>
      </w:r>
      <w:r w:rsidRPr="00CA3283">
        <w:rPr>
          <w:szCs w:val="26"/>
        </w:rPr>
        <w:t>Đơn đăng ký dự tuyển nghiên cứu sinh (theo Phụ lục 3).</w:t>
      </w:r>
    </w:p>
    <w:p w14:paraId="05A96FEF" w14:textId="77777777" w:rsidR="00CA3283" w:rsidRDefault="00CA3283" w:rsidP="00CA3283">
      <w:pPr>
        <w:spacing w:before="80" w:after="80" w:line="240" w:lineRule="auto"/>
        <w:ind w:firstLine="709"/>
        <w:jc w:val="both"/>
        <w:rPr>
          <w:szCs w:val="26"/>
        </w:rPr>
      </w:pPr>
      <w:r w:rsidRPr="00CA3283">
        <w:rPr>
          <w:szCs w:val="26"/>
        </w:rPr>
        <w:t>- Sơ yếu lý lịch theo mẫu 2C-BNV/2008 hoặc mẫu hiện hành được Viện chấp nhận.</w:t>
      </w:r>
    </w:p>
    <w:p w14:paraId="5037DF04" w14:textId="77777777" w:rsidR="00572A3F" w:rsidRPr="00CA3283" w:rsidRDefault="00CA3283" w:rsidP="00CA3283">
      <w:pPr>
        <w:spacing w:before="80" w:after="80" w:line="240" w:lineRule="auto"/>
        <w:ind w:firstLine="709"/>
        <w:jc w:val="both"/>
        <w:rPr>
          <w:szCs w:val="26"/>
        </w:rPr>
      </w:pPr>
      <w:r w:rsidRPr="00CA3283">
        <w:rPr>
          <w:szCs w:val="26"/>
        </w:rPr>
        <w:t>- Lý lịch khoa học (theo Phụ lục 4).</w:t>
      </w:r>
    </w:p>
    <w:p w14:paraId="0A738954" w14:textId="77777777" w:rsidR="00572A3F" w:rsidRPr="00CA3283" w:rsidRDefault="00CA3283" w:rsidP="00CA3283">
      <w:pPr>
        <w:spacing w:before="80" w:after="80" w:line="240" w:lineRule="auto"/>
        <w:ind w:firstLine="709"/>
        <w:jc w:val="both"/>
        <w:rPr>
          <w:szCs w:val="26"/>
        </w:rPr>
      </w:pPr>
      <w:r w:rsidRPr="00CA3283">
        <w:rPr>
          <w:szCs w:val="26"/>
        </w:rPr>
        <w:t>- Bản sao văn bằng, chứng chỉ có chứng thực hoặc bản sao kèm bản chính để đối chiếu khi nộp hồ sơ trực tiếp.</w:t>
      </w:r>
    </w:p>
    <w:p w14:paraId="0D680C13" w14:textId="77777777" w:rsidR="00CA3283" w:rsidRDefault="00CA3283" w:rsidP="00CA3283">
      <w:pPr>
        <w:spacing w:before="80" w:after="80" w:line="240" w:lineRule="auto"/>
        <w:ind w:firstLine="709"/>
        <w:jc w:val="both"/>
        <w:rPr>
          <w:szCs w:val="26"/>
        </w:rPr>
      </w:pPr>
      <w:r w:rsidRPr="00CA3283">
        <w:rPr>
          <w:szCs w:val="26"/>
        </w:rPr>
        <w:t>- Bản sao các bài báo, công trình khoa học đã công bố trong thời hạn 03 năm (36 tháng) tính đến ngày đăng ký dự tuyển, nếu có.</w:t>
      </w:r>
    </w:p>
    <w:p w14:paraId="6BA3DCFD" w14:textId="77777777" w:rsidR="00572A3F" w:rsidRPr="00CA3283" w:rsidRDefault="00CA3283" w:rsidP="00CA3283">
      <w:pPr>
        <w:spacing w:before="80" w:after="80" w:line="240" w:lineRule="auto"/>
        <w:ind w:firstLine="709"/>
        <w:jc w:val="both"/>
        <w:rPr>
          <w:szCs w:val="26"/>
        </w:rPr>
      </w:pPr>
      <w:r w:rsidRPr="00CA3283">
        <w:rPr>
          <w:szCs w:val="26"/>
        </w:rPr>
        <w:t>- Đề cương nghiên cứu (theo Phụ lục 5).</w:t>
      </w:r>
    </w:p>
    <w:p w14:paraId="0861B692" w14:textId="77777777" w:rsidR="00572A3F" w:rsidRPr="00CA3283" w:rsidRDefault="00CA3283" w:rsidP="00CA3283">
      <w:pPr>
        <w:spacing w:before="80" w:after="80" w:line="240" w:lineRule="auto"/>
        <w:ind w:firstLine="709"/>
        <w:jc w:val="both"/>
        <w:rPr>
          <w:szCs w:val="26"/>
        </w:rPr>
      </w:pPr>
      <w:r w:rsidRPr="00CA3283">
        <w:rPr>
          <w:szCs w:val="26"/>
        </w:rPr>
        <w:t xml:space="preserve">- Thư giới thiệu đánh giá phẩm chất nghề nghiệp, năng lực chuyên môn và khả năng thực hiện nghiên cứu của người dự tuyển của ít nhất 01 nhà khoa học có chức danh giáo sư, phó giáo sư hoặc học vị tiến sĩ khoa học, tiến sĩ, đã tham gia hoạt động </w:t>
      </w:r>
      <w:r w:rsidRPr="00CA3283">
        <w:rPr>
          <w:szCs w:val="26"/>
        </w:rPr>
        <w:lastRenderedPageBreak/>
        <w:t>chuyên môn với người dự tuyển và am hiểu lĩnh vực dự kiến nghiên cứu (theo Phụ lục 6).</w:t>
      </w:r>
    </w:p>
    <w:p w14:paraId="27A5BECE" w14:textId="77777777" w:rsidR="00572A3F" w:rsidRPr="00CA3283" w:rsidRDefault="00CA3283" w:rsidP="00CA3283">
      <w:pPr>
        <w:spacing w:before="80" w:after="80" w:line="240" w:lineRule="auto"/>
        <w:ind w:firstLine="709"/>
        <w:jc w:val="both"/>
        <w:rPr>
          <w:szCs w:val="26"/>
        </w:rPr>
      </w:pPr>
      <w:r w:rsidRPr="00CA3283">
        <w:rPr>
          <w:szCs w:val="26"/>
        </w:rPr>
        <w:t>- Công văn cử đi dự tuyển của cơ quan quản lý trực tiếp đối với người dự tuyển là công chức, viên chức, theo quy định hiện hành (theo Phụ lục 7).</w:t>
      </w:r>
    </w:p>
    <w:p w14:paraId="1C95AE6B" w14:textId="77777777" w:rsidR="00572A3F" w:rsidRPr="00CA3283" w:rsidRDefault="00CA3283" w:rsidP="00CA3283">
      <w:pPr>
        <w:spacing w:before="80" w:after="80" w:line="240" w:lineRule="auto"/>
        <w:ind w:firstLine="709"/>
        <w:jc w:val="both"/>
        <w:rPr>
          <w:szCs w:val="26"/>
        </w:rPr>
      </w:pPr>
      <w:r w:rsidRPr="00CA3283">
        <w:rPr>
          <w:szCs w:val="26"/>
        </w:rPr>
        <w:t>- Kế hoạch học tập, nghiên cứu toàn khóa (theo Phụ lục 8).</w:t>
      </w:r>
    </w:p>
    <w:p w14:paraId="35510096" w14:textId="77777777" w:rsidR="00572A3F" w:rsidRPr="00CA3283" w:rsidRDefault="00CA3283" w:rsidP="00CA3283">
      <w:pPr>
        <w:spacing w:before="80" w:after="80" w:line="240" w:lineRule="auto"/>
        <w:ind w:firstLine="709"/>
        <w:jc w:val="both"/>
        <w:rPr>
          <w:szCs w:val="26"/>
        </w:rPr>
      </w:pPr>
      <w:r w:rsidRPr="00CA3283">
        <w:rPr>
          <w:b/>
          <w:szCs w:val="26"/>
        </w:rPr>
        <w:t>2. Số lượng hồ sơ:</w:t>
      </w:r>
    </w:p>
    <w:p w14:paraId="7F90396E" w14:textId="77777777" w:rsidR="00572A3F" w:rsidRPr="00CA3283" w:rsidRDefault="00CA3283" w:rsidP="00CA3283">
      <w:pPr>
        <w:spacing w:before="80" w:after="80" w:line="240" w:lineRule="auto"/>
        <w:ind w:firstLine="709"/>
        <w:jc w:val="both"/>
        <w:rPr>
          <w:szCs w:val="26"/>
        </w:rPr>
      </w:pPr>
      <w:r w:rsidRPr="00CA3283">
        <w:rPr>
          <w:szCs w:val="26"/>
        </w:rPr>
        <w:t>- Hồ sơ giấy: 01 bộ.</w:t>
      </w:r>
    </w:p>
    <w:p w14:paraId="5AF820FA" w14:textId="77777777" w:rsidR="00572A3F" w:rsidRPr="00CA3283" w:rsidRDefault="00CA3283" w:rsidP="00CA3283">
      <w:pPr>
        <w:spacing w:before="80" w:after="80" w:line="240" w:lineRule="auto"/>
        <w:ind w:firstLine="709"/>
        <w:jc w:val="both"/>
        <w:rPr>
          <w:szCs w:val="26"/>
        </w:rPr>
      </w:pPr>
      <w:r w:rsidRPr="00CA3283">
        <w:rPr>
          <w:szCs w:val="26"/>
        </w:rPr>
        <w:t>- Hồ sơ điện tử: 01 USB, gồm 02 tệp: 01 tệp PDF được quét từ hồ sơ giấy và 01 tệp hồ sơ định dạng .doc hoặc .docx.</w:t>
      </w:r>
    </w:p>
    <w:p w14:paraId="7C1605F0" w14:textId="77777777" w:rsidR="00572A3F" w:rsidRPr="00CA3283" w:rsidRDefault="00CA3283" w:rsidP="00CA3283">
      <w:pPr>
        <w:spacing w:before="80" w:after="80" w:line="240" w:lineRule="auto"/>
        <w:ind w:firstLine="709"/>
        <w:jc w:val="both"/>
        <w:rPr>
          <w:szCs w:val="26"/>
        </w:rPr>
      </w:pPr>
      <w:r w:rsidRPr="00CA3283">
        <w:rPr>
          <w:b/>
          <w:szCs w:val="26"/>
        </w:rPr>
        <w:t>3. Địa điểm tiếp nhận hồ sơ:</w:t>
      </w:r>
    </w:p>
    <w:p w14:paraId="73EEB056" w14:textId="77777777" w:rsidR="00572A3F" w:rsidRPr="00CA3283" w:rsidRDefault="00CA3283" w:rsidP="00CA3283">
      <w:pPr>
        <w:spacing w:before="80" w:after="80" w:line="240" w:lineRule="auto"/>
        <w:ind w:firstLine="709"/>
        <w:jc w:val="both"/>
        <w:rPr>
          <w:szCs w:val="26"/>
        </w:rPr>
      </w:pPr>
      <w:r w:rsidRPr="00CA3283">
        <w:rPr>
          <w:szCs w:val="26"/>
        </w:rPr>
        <w:t>Phòng Khoa học, Đào tạo, Hợp tác quốc tế và Tạp chí Địa chất (chuyên quản đào tạo, phòng 703), Viện Khoa học Địa chất và Khoáng sản, số 67 đường Chiến Thắng, phường Thanh Liệt, thành phố Hà Nội.</w:t>
      </w:r>
    </w:p>
    <w:p w14:paraId="26EFBFAA" w14:textId="77777777" w:rsidR="00572A3F" w:rsidRPr="00CA3283" w:rsidRDefault="00CA3283" w:rsidP="00CA3283">
      <w:pPr>
        <w:spacing w:before="80" w:after="80" w:line="240" w:lineRule="auto"/>
        <w:ind w:firstLine="709"/>
        <w:rPr>
          <w:szCs w:val="26"/>
        </w:rPr>
      </w:pPr>
      <w:r w:rsidRPr="00CA3283">
        <w:rPr>
          <w:b/>
          <w:szCs w:val="26"/>
        </w:rPr>
        <w:t>III. HÌNH THỨC VÀ THỜI GIAN TUYỂN SINH</w:t>
      </w:r>
    </w:p>
    <w:p w14:paraId="5698B04D" w14:textId="77777777" w:rsidR="00572A3F" w:rsidRPr="00CA3283" w:rsidRDefault="00CA3283" w:rsidP="00CA3283">
      <w:pPr>
        <w:spacing w:before="80" w:after="80" w:line="240" w:lineRule="auto"/>
        <w:ind w:firstLine="709"/>
        <w:jc w:val="both"/>
        <w:rPr>
          <w:szCs w:val="26"/>
        </w:rPr>
      </w:pPr>
      <w:r w:rsidRPr="00CA3283">
        <w:rPr>
          <w:szCs w:val="26"/>
        </w:rPr>
        <w:t>- Hình thức tuyển sinh: Xét tuyển.</w:t>
      </w:r>
    </w:p>
    <w:p w14:paraId="3AB0681E" w14:textId="77777777" w:rsidR="00572A3F" w:rsidRPr="00CA3283" w:rsidRDefault="00CA3283" w:rsidP="00CA3283">
      <w:pPr>
        <w:spacing w:before="80" w:after="80" w:line="240" w:lineRule="auto"/>
        <w:ind w:firstLine="709"/>
        <w:jc w:val="both"/>
        <w:rPr>
          <w:szCs w:val="26"/>
        </w:rPr>
      </w:pPr>
      <w:r w:rsidRPr="00CA3283">
        <w:rPr>
          <w:szCs w:val="26"/>
        </w:rPr>
        <w:t>- Thời hạn nhận hồ sơ: Đến hết ngày 20 tháng 11 năm 2026.</w:t>
      </w:r>
    </w:p>
    <w:p w14:paraId="1C972131" w14:textId="77777777" w:rsidR="00572A3F" w:rsidRPr="00CA3283" w:rsidRDefault="00CA3283" w:rsidP="00CA3283">
      <w:pPr>
        <w:spacing w:before="80" w:after="80" w:line="240" w:lineRule="auto"/>
        <w:ind w:firstLine="709"/>
        <w:jc w:val="both"/>
        <w:rPr>
          <w:szCs w:val="26"/>
        </w:rPr>
      </w:pPr>
      <w:r w:rsidRPr="00CA3283">
        <w:rPr>
          <w:szCs w:val="26"/>
        </w:rPr>
        <w:t>- Thời gian tổ chức xét tuyển: Tháng 12 năm 2026.</w:t>
      </w:r>
    </w:p>
    <w:p w14:paraId="6CE1038E" w14:textId="77777777" w:rsidR="00572A3F" w:rsidRPr="00CA3283" w:rsidRDefault="00CA3283" w:rsidP="00CA3283">
      <w:pPr>
        <w:spacing w:before="80" w:after="80" w:line="240" w:lineRule="auto"/>
        <w:ind w:firstLine="709"/>
        <w:jc w:val="both"/>
        <w:rPr>
          <w:szCs w:val="26"/>
        </w:rPr>
      </w:pPr>
      <w:r w:rsidRPr="00CA3283">
        <w:rPr>
          <w:szCs w:val="26"/>
        </w:rPr>
        <w:t>- Thời gian công bố kết quả trúng tuyển: Tháng 12 năm 2026.</w:t>
      </w:r>
    </w:p>
    <w:p w14:paraId="0F52459E" w14:textId="77777777" w:rsidR="00572A3F" w:rsidRPr="00CA3283" w:rsidRDefault="00CA3283" w:rsidP="00CA3283">
      <w:pPr>
        <w:spacing w:before="80" w:after="80" w:line="240" w:lineRule="auto"/>
        <w:ind w:firstLine="709"/>
        <w:jc w:val="both"/>
        <w:rPr>
          <w:szCs w:val="26"/>
        </w:rPr>
      </w:pPr>
      <w:r w:rsidRPr="00CA3283">
        <w:rPr>
          <w:szCs w:val="26"/>
        </w:rPr>
        <w:t>- Thời gian nhập học: Tháng 12 năm 2026, sau khi người dự tuyển nhận được quyết định công nhận nghiên cứu sinh.</w:t>
      </w:r>
    </w:p>
    <w:p w14:paraId="62456895" w14:textId="77777777" w:rsidR="00CA3283" w:rsidRDefault="00CA3283" w:rsidP="00CA3283">
      <w:pPr>
        <w:spacing w:before="80" w:after="80" w:line="240" w:lineRule="auto"/>
        <w:ind w:firstLine="709"/>
        <w:rPr>
          <w:szCs w:val="26"/>
        </w:rPr>
      </w:pPr>
      <w:r w:rsidRPr="00CA3283">
        <w:rPr>
          <w:b/>
          <w:szCs w:val="26"/>
        </w:rPr>
        <w:t>IV. LỆ PHÍ DỰ TUYỂN VÀ HỌC PHÍ</w:t>
      </w:r>
    </w:p>
    <w:p w14:paraId="1BCA0016" w14:textId="77777777" w:rsidR="00572A3F" w:rsidRPr="00CA3283" w:rsidRDefault="00CA3283" w:rsidP="00CA3283">
      <w:pPr>
        <w:spacing w:before="80" w:after="80" w:line="240" w:lineRule="auto"/>
        <w:ind w:firstLine="709"/>
        <w:rPr>
          <w:szCs w:val="26"/>
        </w:rPr>
      </w:pPr>
      <w:r w:rsidRPr="00CA3283">
        <w:rPr>
          <w:szCs w:val="26"/>
        </w:rPr>
        <w:t>- Lệ phí dự tuyển: 250.000 đồng/hồ sơ.</w:t>
      </w:r>
    </w:p>
    <w:p w14:paraId="2F720B4F" w14:textId="77777777" w:rsidR="00572A3F" w:rsidRPr="00CA3283" w:rsidRDefault="00CA3283" w:rsidP="00CA3283">
      <w:pPr>
        <w:spacing w:before="80" w:after="80" w:line="240" w:lineRule="auto"/>
        <w:ind w:firstLine="709"/>
        <w:jc w:val="both"/>
        <w:rPr>
          <w:szCs w:val="26"/>
        </w:rPr>
      </w:pPr>
      <w:r w:rsidRPr="00CA3283">
        <w:rPr>
          <w:szCs w:val="26"/>
        </w:rPr>
        <w:t>- Học phí: Thực hiện theo quyết định của Viện Khoa học Địa chất và Khoáng sản và quy định hiện hành.</w:t>
      </w:r>
    </w:p>
    <w:sectPr w:rsidR="00572A3F" w:rsidRPr="00CA3283" w:rsidSect="00034616">
      <w:pgSz w:w="11906" w:h="16838"/>
      <w:pgMar w:top="1020" w:right="1134" w:bottom="1020"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5075152">
    <w:abstractNumId w:val="8"/>
  </w:num>
  <w:num w:numId="2" w16cid:durableId="1448625804">
    <w:abstractNumId w:val="6"/>
  </w:num>
  <w:num w:numId="3" w16cid:durableId="692270826">
    <w:abstractNumId w:val="5"/>
  </w:num>
  <w:num w:numId="4" w16cid:durableId="252278003">
    <w:abstractNumId w:val="4"/>
  </w:num>
  <w:num w:numId="5" w16cid:durableId="371808986">
    <w:abstractNumId w:val="7"/>
  </w:num>
  <w:num w:numId="6" w16cid:durableId="2031642064">
    <w:abstractNumId w:val="3"/>
  </w:num>
  <w:num w:numId="7" w16cid:durableId="277839791">
    <w:abstractNumId w:val="2"/>
  </w:num>
  <w:num w:numId="8" w16cid:durableId="1111363364">
    <w:abstractNumId w:val="1"/>
  </w:num>
  <w:num w:numId="9" w16cid:durableId="1465735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4EF"/>
    <w:rsid w:val="00034616"/>
    <w:rsid w:val="0006063C"/>
    <w:rsid w:val="0015074B"/>
    <w:rsid w:val="0029639D"/>
    <w:rsid w:val="00326F90"/>
    <w:rsid w:val="00572A3F"/>
    <w:rsid w:val="00A3329C"/>
    <w:rsid w:val="00AA1D8D"/>
    <w:rsid w:val="00B47730"/>
    <w:rsid w:val="00CA328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AD135E"/>
  <w14:defaultImageDpi w14:val="300"/>
  <w15:docId w15:val="{FF14D899-7474-4F7C-9C5D-9DC99771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4D82-5492-4819-98C0-2C9D4F15A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Trung Nguyen Dai</cp:lastModifiedBy>
  <cp:revision>2</cp:revision>
  <dcterms:created xsi:type="dcterms:W3CDTF">2026-10-12T02:26:00Z</dcterms:created>
  <dcterms:modified xsi:type="dcterms:W3CDTF">2026-10-12T02:26:00Z</dcterms:modified>
  <cp:category/>
</cp:coreProperties>
</file>